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FC84E" w14:textId="77777777" w:rsidR="00D86024" w:rsidRPr="004735DB" w:rsidRDefault="00D86024" w:rsidP="00D86024">
      <w:pPr>
        <w:spacing w:before="100" w:beforeAutospacing="1" w:after="100" w:afterAutospacing="1"/>
        <w:rPr>
          <w:rFonts w:ascii="Times" w:eastAsia="Times New Roman" w:hAnsi="Times" w:cs="Times New Roman"/>
          <w:b/>
          <w:bCs/>
          <w:color w:val="000000"/>
          <w:lang w:val="nl-BE" w:eastAsia="nl-NL"/>
        </w:rPr>
      </w:pPr>
      <w:r w:rsidRPr="004735DB">
        <w:rPr>
          <w:rFonts w:ascii="Times" w:eastAsia="Times New Roman" w:hAnsi="Times" w:cs="Times New Roman"/>
          <w:b/>
          <w:bCs/>
          <w:color w:val="000000"/>
          <w:lang w:val="nl-BE" w:eastAsia="nl-NL"/>
        </w:rPr>
        <w:t>ANNICK RUYTS</w:t>
      </w:r>
    </w:p>
    <w:p w14:paraId="368BD12E" w14:textId="0BD40EAA" w:rsidR="00D86024" w:rsidRPr="004735DB" w:rsidRDefault="00D86024" w:rsidP="00D86024">
      <w:pPr>
        <w:spacing w:before="100" w:beforeAutospacing="1" w:after="100" w:afterAutospacing="1"/>
        <w:rPr>
          <w:rFonts w:ascii="Times" w:eastAsia="Times New Roman" w:hAnsi="Times" w:cs="Times New Roman"/>
          <w:b/>
          <w:bCs/>
          <w:color w:val="000000"/>
          <w:lang w:val="nl-BE" w:eastAsia="nl-NL"/>
        </w:rPr>
      </w:pPr>
      <w:r w:rsidRPr="004735DB">
        <w:rPr>
          <w:rFonts w:ascii="Times" w:eastAsia="Times New Roman" w:hAnsi="Times" w:cs="Times New Roman"/>
          <w:b/>
          <w:bCs/>
          <w:color w:val="000000"/>
          <w:lang w:val="nl-BE" w:eastAsia="nl-NL"/>
        </w:rPr>
        <w:t>BEDANK voor bewezen diensten.</w:t>
      </w:r>
    </w:p>
    <w:p w14:paraId="61433751" w14:textId="78B0829B" w:rsidR="00D86024" w:rsidRPr="00D86024" w:rsidRDefault="00D86024" w:rsidP="00D86024">
      <w:pPr>
        <w:rPr>
          <w:rFonts w:ascii="Times New Roman" w:hAnsi="Times New Roman" w:cs="Times New Roman"/>
          <w:sz w:val="20"/>
          <w:szCs w:val="20"/>
          <w:lang w:val="nl-BE" w:eastAsia="nl-NL"/>
        </w:rPr>
      </w:pPr>
      <w:r w:rsidRPr="00D86024">
        <w:rPr>
          <w:rFonts w:ascii="Times New Roman" w:hAnsi="Times New Roman" w:cs="Times New Roman"/>
          <w:sz w:val="20"/>
          <w:szCs w:val="20"/>
          <w:lang w:val="nl-BE" w:eastAsia="nl-NL"/>
        </w:rPr>
        <w:t>Meer dan we soms vermoeden is ons werk een deel van onze identiteit.</w:t>
      </w:r>
    </w:p>
    <w:p w14:paraId="6744E50B" w14:textId="77777777" w:rsidR="00D86024" w:rsidRPr="00D86024" w:rsidRDefault="00D86024" w:rsidP="00D86024">
      <w:pPr>
        <w:rPr>
          <w:rFonts w:ascii="Times New Roman" w:hAnsi="Times New Roman" w:cs="Times New Roman"/>
          <w:sz w:val="20"/>
          <w:szCs w:val="20"/>
          <w:lang w:val="nl-BE" w:eastAsia="nl-NL"/>
        </w:rPr>
      </w:pPr>
      <w:r w:rsidRPr="00D86024">
        <w:rPr>
          <w:rFonts w:ascii="Times New Roman" w:hAnsi="Times New Roman" w:cs="Times New Roman"/>
          <w:sz w:val="20"/>
          <w:szCs w:val="20"/>
          <w:lang w:val="nl-BE" w:eastAsia="nl-NL"/>
        </w:rPr>
        <w:t>Wie dat afneemt, moet dat zorgvuldig doen. Wie het kwijtspeelt, heeft ondersteuning nodig.</w:t>
      </w:r>
    </w:p>
    <w:p w14:paraId="5913C630" w14:textId="73729FF1" w:rsidR="00D86024" w:rsidRPr="00D86024" w:rsidRDefault="00D86024" w:rsidP="00D86024">
      <w:pPr>
        <w:rPr>
          <w:rFonts w:ascii="Times New Roman" w:hAnsi="Times New Roman" w:cs="Times New Roman"/>
          <w:sz w:val="20"/>
          <w:szCs w:val="20"/>
          <w:lang w:val="nl-BE" w:eastAsia="nl-NL"/>
        </w:rPr>
      </w:pPr>
      <w:r w:rsidRPr="00D86024">
        <w:rPr>
          <w:rFonts w:ascii="Times New Roman" w:hAnsi="Times New Roman" w:cs="Times New Roman"/>
          <w:sz w:val="20"/>
          <w:szCs w:val="20"/>
          <w:lang w:val="nl-BE" w:eastAsia="nl-NL"/>
        </w:rPr>
        <w:t xml:space="preserve">Want we willen vooral de goede herinneringen bewaren. </w:t>
      </w:r>
      <w:r>
        <w:rPr>
          <w:rFonts w:ascii="Times New Roman" w:hAnsi="Times New Roman" w:cs="Times New Roman"/>
          <w:sz w:val="20"/>
          <w:szCs w:val="20"/>
          <w:lang w:val="nl-BE" w:eastAsia="nl-NL"/>
        </w:rPr>
        <w:t xml:space="preserve">Een </w:t>
      </w:r>
      <w:r w:rsidR="007C42D4">
        <w:rPr>
          <w:rFonts w:ascii="Times New Roman" w:hAnsi="Times New Roman" w:cs="Times New Roman"/>
          <w:sz w:val="20"/>
          <w:szCs w:val="20"/>
          <w:lang w:val="nl-BE" w:eastAsia="nl-NL"/>
        </w:rPr>
        <w:t>b</w:t>
      </w:r>
      <w:r w:rsidRPr="00D86024">
        <w:rPr>
          <w:rFonts w:ascii="Times New Roman" w:hAnsi="Times New Roman" w:cs="Times New Roman"/>
          <w:sz w:val="20"/>
          <w:szCs w:val="20"/>
          <w:lang w:val="nl-BE" w:eastAsia="nl-NL"/>
        </w:rPr>
        <w:t>edank</w:t>
      </w:r>
      <w:r>
        <w:rPr>
          <w:rFonts w:ascii="Times New Roman" w:hAnsi="Times New Roman" w:cs="Times New Roman"/>
          <w:sz w:val="20"/>
          <w:szCs w:val="20"/>
          <w:lang w:val="nl-BE" w:eastAsia="nl-NL"/>
        </w:rPr>
        <w:t>ing</w:t>
      </w:r>
      <w:r w:rsidRPr="00D86024">
        <w:rPr>
          <w:rFonts w:ascii="Times New Roman" w:hAnsi="Times New Roman" w:cs="Times New Roman"/>
          <w:sz w:val="20"/>
          <w:szCs w:val="20"/>
          <w:lang w:val="nl-BE" w:eastAsia="nl-NL"/>
        </w:rPr>
        <w:t xml:space="preserve"> voor bewezen diensten</w:t>
      </w:r>
      <w:r>
        <w:rPr>
          <w:rFonts w:ascii="Times New Roman" w:hAnsi="Times New Roman" w:cs="Times New Roman"/>
          <w:sz w:val="20"/>
          <w:szCs w:val="20"/>
          <w:lang w:val="nl-BE" w:eastAsia="nl-NL"/>
        </w:rPr>
        <w:t xml:space="preserve"> zou fijn zijn.</w:t>
      </w:r>
    </w:p>
    <w:p w14:paraId="268F6C92" w14:textId="228F0596" w:rsidR="00D86024" w:rsidRDefault="00D86024" w:rsidP="00D86024">
      <w:pPr>
        <w:spacing w:before="100" w:beforeAutospacing="1" w:after="100" w:afterAutospacing="1"/>
        <w:rPr>
          <w:rFonts w:ascii="Times" w:eastAsia="Times New Roman" w:hAnsi="Times" w:cs="Times New Roman"/>
          <w:color w:val="000000"/>
          <w:sz w:val="20"/>
          <w:szCs w:val="20"/>
          <w:lang w:val="nl-BE" w:eastAsia="nl-NL"/>
        </w:rPr>
      </w:pPr>
      <w:r>
        <w:rPr>
          <w:rFonts w:ascii="Times" w:eastAsia="Times New Roman" w:hAnsi="Times" w:cs="Times New Roman"/>
          <w:color w:val="000000"/>
          <w:sz w:val="20"/>
          <w:szCs w:val="20"/>
          <w:lang w:val="nl-BE" w:eastAsia="nl-NL"/>
        </w:rPr>
        <w:t xml:space="preserve">Eind 2022 werd Annick Ruyts ontslagen na een </w:t>
      </w:r>
      <w:r w:rsidRPr="00D86024">
        <w:rPr>
          <w:rFonts w:ascii="Times" w:eastAsia="Times New Roman" w:hAnsi="Times" w:cs="Times New Roman"/>
          <w:color w:val="000000"/>
          <w:sz w:val="20"/>
          <w:szCs w:val="20"/>
          <w:lang w:val="nl-BE" w:eastAsia="nl-NL"/>
        </w:rPr>
        <w:t>carrière van 33 jaar bij de VRT</w:t>
      </w:r>
      <w:r>
        <w:rPr>
          <w:rFonts w:ascii="Times" w:eastAsia="Times New Roman" w:hAnsi="Times" w:cs="Times New Roman"/>
          <w:color w:val="000000"/>
          <w:sz w:val="20"/>
          <w:szCs w:val="20"/>
          <w:lang w:val="nl-BE" w:eastAsia="nl-NL"/>
        </w:rPr>
        <w:t>.</w:t>
      </w:r>
      <w:r w:rsidR="007C42D4">
        <w:rPr>
          <w:rFonts w:ascii="Times" w:eastAsia="Times New Roman" w:hAnsi="Times" w:cs="Times New Roman"/>
          <w:color w:val="000000"/>
          <w:sz w:val="20"/>
          <w:szCs w:val="20"/>
          <w:lang w:val="nl-BE" w:eastAsia="nl-NL"/>
        </w:rPr>
        <w:t xml:space="preserve"> </w:t>
      </w:r>
      <w:r w:rsidR="007C42D4" w:rsidRPr="00D86024">
        <w:rPr>
          <w:rFonts w:ascii="Times" w:eastAsia="Times New Roman" w:hAnsi="Times" w:cs="Times New Roman"/>
          <w:color w:val="000000"/>
          <w:sz w:val="20"/>
          <w:szCs w:val="20"/>
          <w:lang w:val="nl-BE" w:eastAsia="nl-NL"/>
        </w:rPr>
        <w:t>Ze had haar ontslag niet zien aankomen en door de kille, onpersoonlijke manier waarop het werd afgehandeld ging ze door een diep rouwproces. Het verlies van haar status en de zingeving die ze haalt uit haar job maakten  het voor haar heel moeilijk om tegen mensen te zeggen dat ze werkloos was.</w:t>
      </w:r>
    </w:p>
    <w:p w14:paraId="5F18921B" w14:textId="7AA2907E" w:rsidR="00D86024" w:rsidRPr="00D86024" w:rsidRDefault="00D86024" w:rsidP="00D86024">
      <w:pPr>
        <w:spacing w:before="100" w:beforeAutospacing="1" w:after="100" w:afterAutospacing="1"/>
        <w:rPr>
          <w:rFonts w:ascii="Times" w:eastAsia="Times New Roman" w:hAnsi="Times" w:cs="Times New Roman"/>
          <w:color w:val="000000"/>
          <w:sz w:val="20"/>
          <w:szCs w:val="20"/>
          <w:lang w:val="nl-BE" w:eastAsia="nl-NL"/>
        </w:rPr>
      </w:pPr>
      <w:r w:rsidRPr="00D86024">
        <w:rPr>
          <w:rFonts w:ascii="Times" w:eastAsia="Times New Roman" w:hAnsi="Times" w:cs="Times New Roman"/>
          <w:color w:val="000000"/>
          <w:sz w:val="20"/>
          <w:szCs w:val="20"/>
          <w:lang w:val="nl-BE" w:eastAsia="nl-NL"/>
        </w:rPr>
        <w:t xml:space="preserve">Dit is een </w:t>
      </w:r>
      <w:r>
        <w:rPr>
          <w:rFonts w:ascii="Times" w:eastAsia="Times New Roman" w:hAnsi="Times" w:cs="Times New Roman"/>
          <w:color w:val="000000"/>
          <w:sz w:val="20"/>
          <w:szCs w:val="20"/>
          <w:lang w:val="nl-BE" w:eastAsia="nl-NL"/>
        </w:rPr>
        <w:t>lezing</w:t>
      </w:r>
      <w:r w:rsidRPr="00D86024">
        <w:rPr>
          <w:rFonts w:ascii="Times" w:eastAsia="Times New Roman" w:hAnsi="Times" w:cs="Times New Roman"/>
          <w:color w:val="000000"/>
          <w:sz w:val="20"/>
          <w:szCs w:val="20"/>
          <w:lang w:val="nl-BE" w:eastAsia="nl-NL"/>
        </w:rPr>
        <w:t xml:space="preserve"> voor alle mensen die met ontslag te maken hebben</w:t>
      </w:r>
      <w:r w:rsidR="007C42D4">
        <w:rPr>
          <w:rFonts w:ascii="Times" w:eastAsia="Times New Roman" w:hAnsi="Times" w:cs="Times New Roman"/>
          <w:color w:val="000000"/>
          <w:sz w:val="20"/>
          <w:szCs w:val="20"/>
          <w:lang w:val="nl-BE" w:eastAsia="nl-NL"/>
        </w:rPr>
        <w:t xml:space="preserve"> maar ook mensen die op een niet empatische manier afscheid moeten nemen van iets dat hun leven zingeeft.</w:t>
      </w:r>
      <w:r w:rsidR="007C42D4" w:rsidRPr="00D86024">
        <w:rPr>
          <w:rFonts w:ascii="Times" w:eastAsia="Times New Roman" w:hAnsi="Times" w:cs="Times New Roman"/>
          <w:color w:val="000000"/>
          <w:sz w:val="20"/>
          <w:szCs w:val="20"/>
          <w:lang w:val="nl-BE" w:eastAsia="nl-NL"/>
        </w:rPr>
        <w:t xml:space="preserve"> </w:t>
      </w:r>
      <w:r w:rsidRPr="00D86024">
        <w:rPr>
          <w:rFonts w:ascii="Times" w:eastAsia="Times New Roman" w:hAnsi="Times" w:cs="Times New Roman"/>
          <w:color w:val="000000"/>
          <w:sz w:val="20"/>
          <w:szCs w:val="20"/>
          <w:lang w:val="nl-BE" w:eastAsia="nl-NL"/>
        </w:rPr>
        <w:t>Om hen een stem te geven en de rouw en het verdriet onder de aandacht te brengen.</w:t>
      </w:r>
      <w:r w:rsidR="007C42D4">
        <w:rPr>
          <w:rFonts w:ascii="Times" w:eastAsia="Times New Roman" w:hAnsi="Times" w:cs="Times New Roman"/>
          <w:color w:val="000000"/>
          <w:sz w:val="20"/>
          <w:szCs w:val="20"/>
          <w:lang w:val="nl-BE" w:eastAsia="nl-NL"/>
        </w:rPr>
        <w:t xml:space="preserve"> </w:t>
      </w:r>
      <w:r w:rsidRPr="00D86024">
        <w:rPr>
          <w:rFonts w:ascii="Times" w:eastAsia="Times New Roman" w:hAnsi="Times" w:cs="Times New Roman"/>
          <w:color w:val="000000"/>
          <w:sz w:val="20"/>
          <w:szCs w:val="20"/>
          <w:lang w:val="nl-BE" w:eastAsia="nl-NL"/>
        </w:rPr>
        <w:t>Om werkgevers</w:t>
      </w:r>
      <w:r w:rsidR="007C42D4">
        <w:rPr>
          <w:rFonts w:ascii="Times" w:eastAsia="Times New Roman" w:hAnsi="Times" w:cs="Times New Roman"/>
          <w:color w:val="000000"/>
          <w:sz w:val="20"/>
          <w:szCs w:val="20"/>
          <w:lang w:val="nl-BE" w:eastAsia="nl-NL"/>
        </w:rPr>
        <w:t xml:space="preserve"> en medemensen</w:t>
      </w:r>
      <w:r w:rsidRPr="00D86024">
        <w:rPr>
          <w:rFonts w:ascii="Times" w:eastAsia="Times New Roman" w:hAnsi="Times" w:cs="Times New Roman"/>
          <w:color w:val="000000"/>
          <w:sz w:val="20"/>
          <w:szCs w:val="20"/>
          <w:lang w:val="nl-BE" w:eastAsia="nl-NL"/>
        </w:rPr>
        <w:t xml:space="preserve"> die </w:t>
      </w:r>
      <w:r w:rsidR="007C42D4">
        <w:rPr>
          <w:rFonts w:ascii="Times" w:eastAsia="Times New Roman" w:hAnsi="Times" w:cs="Times New Roman"/>
          <w:color w:val="000000"/>
          <w:sz w:val="20"/>
          <w:szCs w:val="20"/>
          <w:lang w:val="nl-BE" w:eastAsia="nl-NL"/>
        </w:rPr>
        <w:t>moeilijk een afscheidsgesprek kunnen</w:t>
      </w:r>
      <w:r w:rsidRPr="00D86024">
        <w:rPr>
          <w:rFonts w:ascii="Times" w:eastAsia="Times New Roman" w:hAnsi="Times" w:cs="Times New Roman"/>
          <w:color w:val="000000"/>
          <w:sz w:val="20"/>
          <w:szCs w:val="20"/>
          <w:lang w:val="nl-BE" w:eastAsia="nl-NL"/>
        </w:rPr>
        <w:t xml:space="preserve"> aangaan, aan te manen om dat met de nodige zorg te doen.</w:t>
      </w:r>
      <w:r>
        <w:rPr>
          <w:rFonts w:ascii="Helvetica" w:eastAsia="Times New Roman" w:hAnsi="Helvetica" w:cs="Times New Roman"/>
          <w:color w:val="000000"/>
          <w:sz w:val="18"/>
          <w:szCs w:val="18"/>
          <w:lang w:val="nl-BE" w:eastAsia="nl-NL"/>
        </w:rPr>
        <w:t xml:space="preserve"> </w:t>
      </w:r>
      <w:r w:rsidRPr="00D86024">
        <w:rPr>
          <w:rFonts w:ascii="Times" w:eastAsia="Times New Roman" w:hAnsi="Times" w:cs="Times New Roman"/>
          <w:color w:val="000000"/>
          <w:sz w:val="20"/>
          <w:szCs w:val="20"/>
          <w:lang w:val="nl-BE" w:eastAsia="nl-NL"/>
        </w:rPr>
        <w:t>Om ex-collega’s, familie en vrienden inzichten aan te reiken in wat er soms omgaat in het hoofd van iemand die zijn werk is verloren.</w:t>
      </w:r>
    </w:p>
    <w:p w14:paraId="4F1DF719" w14:textId="6DCA04E1" w:rsidR="00D86024" w:rsidRDefault="007C42D4" w:rsidP="00D86024">
      <w:pPr>
        <w:rPr>
          <w:rFonts w:ascii="Times" w:eastAsia="Times New Roman" w:hAnsi="Times" w:cs="Times New Roman"/>
          <w:color w:val="000000"/>
          <w:sz w:val="20"/>
          <w:szCs w:val="20"/>
          <w:lang w:val="nl-BE" w:eastAsia="nl-NL"/>
        </w:rPr>
      </w:pPr>
      <w:r>
        <w:rPr>
          <w:rFonts w:ascii="Times" w:eastAsia="Times New Roman" w:hAnsi="Times" w:cs="Times New Roman"/>
          <w:color w:val="000000"/>
          <w:sz w:val="20"/>
          <w:szCs w:val="20"/>
          <w:lang w:val="nl-BE" w:eastAsia="nl-NL"/>
        </w:rPr>
        <w:t>Bij Annick viel zoals bij alle ontslagen mensen de</w:t>
      </w:r>
      <w:r w:rsidR="00D86024" w:rsidRPr="00D86024">
        <w:rPr>
          <w:rFonts w:ascii="Times" w:eastAsia="Times New Roman" w:hAnsi="Times" w:cs="Times New Roman"/>
          <w:color w:val="000000"/>
          <w:sz w:val="20"/>
          <w:szCs w:val="20"/>
          <w:lang w:val="nl-BE" w:eastAsia="nl-NL"/>
        </w:rPr>
        <w:t xml:space="preserve"> structuur van haar dag weg en het was eenzaam in het begin. Ze merkte dat er nog een groot taboe ligt op ontslag en werkloosheid. Dus ging ze praten met experts en lotgenoten om uit te pluizen of het beter kan. Eén jaar later verschijnen haar bevindingen in een boek</w:t>
      </w:r>
      <w:r w:rsidR="00D86024" w:rsidRPr="00D86024">
        <w:rPr>
          <w:rFonts w:ascii="Times" w:eastAsia="Times New Roman" w:hAnsi="Times" w:cs="Times New Roman"/>
          <w:i/>
          <w:iCs/>
          <w:color w:val="000000"/>
          <w:sz w:val="20"/>
          <w:szCs w:val="20"/>
          <w:lang w:val="nl-BE" w:eastAsia="nl-NL"/>
        </w:rPr>
        <w:t>: Bedank voor bewezen diensten, hoe ontslag ook menselijk kan zijn.</w:t>
      </w:r>
      <w:r w:rsidR="00D86024" w:rsidRPr="00D86024">
        <w:rPr>
          <w:rFonts w:ascii="Times" w:eastAsia="Times New Roman" w:hAnsi="Times" w:cs="Times New Roman"/>
          <w:color w:val="000000"/>
          <w:sz w:val="20"/>
          <w:szCs w:val="20"/>
          <w:lang w:val="nl-BE" w:eastAsia="nl-NL"/>
        </w:rPr>
        <w:t xml:space="preserve"> Bewust zonder -t, bedoeld als zacht aanmaning om mensen meer als mensen te behandelen bij een ontslag. </w:t>
      </w:r>
    </w:p>
    <w:p w14:paraId="7A2A232C" w14:textId="3D943D81" w:rsidR="004735DB" w:rsidRDefault="004735DB" w:rsidP="00D86024">
      <w:pPr>
        <w:rPr>
          <w:rFonts w:ascii="Times" w:eastAsia="Times New Roman" w:hAnsi="Times" w:cs="Times New Roman"/>
          <w:color w:val="000000"/>
          <w:sz w:val="20"/>
          <w:szCs w:val="20"/>
          <w:lang w:val="nl-BE" w:eastAsia="nl-NL"/>
        </w:rPr>
      </w:pPr>
    </w:p>
    <w:p w14:paraId="7B0854B4" w14:textId="0FF8F441" w:rsidR="004735DB" w:rsidRPr="00D86024" w:rsidRDefault="004735DB" w:rsidP="00D86024">
      <w:pPr>
        <w:rPr>
          <w:rFonts w:ascii="Helvetica" w:eastAsia="Times New Roman" w:hAnsi="Helvetica" w:cs="Times New Roman"/>
          <w:color w:val="000000"/>
          <w:sz w:val="18"/>
          <w:szCs w:val="18"/>
          <w:lang w:val="nl-BE" w:eastAsia="nl-NL"/>
        </w:rPr>
      </w:pPr>
      <w:r>
        <w:rPr>
          <w:rFonts w:ascii="Times" w:eastAsia="Times New Roman" w:hAnsi="Times" w:cs="Times New Roman"/>
          <w:color w:val="000000"/>
          <w:sz w:val="20"/>
          <w:szCs w:val="20"/>
          <w:lang w:val="nl-BE" w:eastAsia="nl-NL"/>
        </w:rPr>
        <w:t xml:space="preserve">De lezing voert je mee door een bewogen jaar en helpt beide partijen bij een afscheid, een ontslag, een uiteengaan van wegen om dit respectvol te laten verlopen. </w:t>
      </w:r>
    </w:p>
    <w:p w14:paraId="0F73E5D1" w14:textId="75F34F72" w:rsidR="001B0067" w:rsidRDefault="00000000">
      <w:pPr>
        <w:rPr>
          <w:rFonts w:ascii="Times" w:eastAsia="Times New Roman" w:hAnsi="Times" w:cs="Times New Roman"/>
          <w:color w:val="000000"/>
          <w:sz w:val="20"/>
          <w:szCs w:val="20"/>
          <w:lang w:val="nl-BE" w:eastAsia="nl-NL"/>
        </w:rPr>
      </w:pPr>
    </w:p>
    <w:p w14:paraId="185123D5" w14:textId="33016D56" w:rsidR="004735DB" w:rsidRDefault="004735DB">
      <w:pPr>
        <w:rPr>
          <w:rFonts w:ascii="Times" w:eastAsia="Times New Roman" w:hAnsi="Times" w:cs="Times New Roman"/>
          <w:color w:val="000000"/>
          <w:sz w:val="20"/>
          <w:szCs w:val="20"/>
          <w:lang w:val="nl-BE" w:eastAsia="nl-NL"/>
        </w:rPr>
      </w:pPr>
      <w:r>
        <w:rPr>
          <w:noProof/>
        </w:rPr>
        <mc:AlternateContent>
          <mc:Choice Requires="wps">
            <w:drawing>
              <wp:anchor distT="0" distB="0" distL="114300" distR="114300" simplePos="0" relativeHeight="251659264" behindDoc="0" locked="0" layoutInCell="1" allowOverlap="1" wp14:anchorId="25258274" wp14:editId="608A7828">
                <wp:simplePos x="0" y="0"/>
                <wp:positionH relativeFrom="column">
                  <wp:posOffset>-2540</wp:posOffset>
                </wp:positionH>
                <wp:positionV relativeFrom="paragraph">
                  <wp:posOffset>57785</wp:posOffset>
                </wp:positionV>
                <wp:extent cx="2524760" cy="2357120"/>
                <wp:effectExtent l="0" t="0" r="15240" b="17780"/>
                <wp:wrapSquare wrapText="bothSides"/>
                <wp:docPr id="1" name="Tekstvak 1"/>
                <wp:cNvGraphicFramePr/>
                <a:graphic xmlns:a="http://schemas.openxmlformats.org/drawingml/2006/main">
                  <a:graphicData uri="http://schemas.microsoft.com/office/word/2010/wordprocessingShape">
                    <wps:wsp>
                      <wps:cNvSpPr txBox="1"/>
                      <wps:spPr>
                        <a:xfrm>
                          <a:off x="0" y="0"/>
                          <a:ext cx="2524760" cy="2357120"/>
                        </a:xfrm>
                        <a:prstGeom prst="rect">
                          <a:avLst/>
                        </a:prstGeom>
                        <a:noFill/>
                        <a:ln w="6350">
                          <a:solidFill>
                            <a:prstClr val="black"/>
                          </a:solidFill>
                        </a:ln>
                      </wps:spPr>
                      <wps:txbx>
                        <w:txbxContent>
                          <w:p w14:paraId="620F394A" w14:textId="57476CB9" w:rsidR="004735DB" w:rsidRPr="007D579B" w:rsidRDefault="004735DB">
                            <w:r>
                              <w:rPr>
                                <w:noProof/>
                              </w:rPr>
                              <w:drawing>
                                <wp:inline distT="0" distB="0" distL="0" distR="0" wp14:anchorId="6A22E154" wp14:editId="0AD403BC">
                                  <wp:extent cx="2069367" cy="2181138"/>
                                  <wp:effectExtent l="0" t="0" r="1270" b="3810"/>
                                  <wp:docPr id="2" name="Afbeelding 2" descr="Afbeelding met symbool, Lettertype,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symbool, Lettertype, Graphics, logo&#10;&#10;Automatisch gegenereerde beschrijving"/>
                                          <pic:cNvPicPr/>
                                        </pic:nvPicPr>
                                        <pic:blipFill>
                                          <a:blip r:embed="rId4">
                                            <a:extLst>
                                              <a:ext uri="{28A0092B-C50C-407E-A947-70E740481C1C}">
                                                <a14:useLocalDpi xmlns:a14="http://schemas.microsoft.com/office/drawing/2010/main" val="0"/>
                                              </a:ext>
                                            </a:extLst>
                                          </a:blip>
                                          <a:stretch>
                                            <a:fillRect/>
                                          </a:stretch>
                                        </pic:blipFill>
                                        <pic:spPr>
                                          <a:xfrm>
                                            <a:off x="0" y="0"/>
                                            <a:ext cx="2097325" cy="22106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258274" id="_x0000_t202" coordsize="21600,21600" o:spt="202" path="m,l,21600r21600,l21600,xe">
                <v:stroke joinstyle="miter"/>
                <v:path gradientshapeok="t" o:connecttype="rect"/>
              </v:shapetype>
              <v:shape id="Tekstvak 1" o:spid="_x0000_s1026" type="#_x0000_t202" style="position:absolute;margin-left:-.2pt;margin-top:4.55pt;width:198.8pt;height:18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" filled="f" strokeweight=".5pt">
                <v:fill o:detectmouseclick="t"/>
                <v:textbox>
                  <w:txbxContent>
                    <w:p w14:paraId="620F394A" w14:textId="57476CB9" w:rsidR="004735DB" w:rsidRPr="007D579B" w:rsidRDefault="004735DB">
                      <w:r>
                        <w:rPr>
                          <w:noProof/>
                        </w:rPr>
                        <w:drawing>
                          <wp:inline distT="0" distB="0" distL="0" distR="0" wp14:anchorId="6A22E154" wp14:editId="0AD403BC">
                            <wp:extent cx="2069367" cy="2181138"/>
                            <wp:effectExtent l="0" t="0" r="1270" b="3810"/>
                            <wp:docPr id="2" name="Afbeelding 2" descr="Afbeelding met symbool, Lettertype,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symbool, Lettertype, Graphics, logo&#10;&#10;Automatisch gegenereerde beschrijving"/>
                                    <pic:cNvPicPr/>
                                  </pic:nvPicPr>
                                  <pic:blipFill>
                                    <a:blip r:embed="rId4">
                                      <a:extLst>
                                        <a:ext uri="{28A0092B-C50C-407E-A947-70E740481C1C}">
                                          <a14:useLocalDpi xmlns:a14="http://schemas.microsoft.com/office/drawing/2010/main" val="0"/>
                                        </a:ext>
                                      </a:extLst>
                                    </a:blip>
                                    <a:stretch>
                                      <a:fillRect/>
                                    </a:stretch>
                                  </pic:blipFill>
                                  <pic:spPr>
                                    <a:xfrm>
                                      <a:off x="0" y="0"/>
                                      <a:ext cx="2097325" cy="2210606"/>
                                    </a:xfrm>
                                    <a:prstGeom prst="rect">
                                      <a:avLst/>
                                    </a:prstGeom>
                                  </pic:spPr>
                                </pic:pic>
                              </a:graphicData>
                            </a:graphic>
                          </wp:inline>
                        </w:drawing>
                      </w:r>
                    </w:p>
                  </w:txbxContent>
                </v:textbox>
                <w10:wrap type="square"/>
              </v:shape>
            </w:pict>
          </mc:Fallback>
        </mc:AlternateContent>
      </w:r>
    </w:p>
    <w:p w14:paraId="34BEAB9A" w14:textId="24FDADCE" w:rsidR="004735DB" w:rsidRPr="00D86024" w:rsidRDefault="004735DB">
      <w:pPr>
        <w:rPr>
          <w:lang w:val="nl-BE"/>
        </w:rPr>
      </w:pPr>
    </w:p>
    <w:sectPr w:rsidR="004735DB" w:rsidRPr="00D86024" w:rsidSect="002C6437">
      <w:pgSz w:w="11900" w:h="16840"/>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024"/>
    <w:rsid w:val="000D191D"/>
    <w:rsid w:val="002C6437"/>
    <w:rsid w:val="004735DB"/>
    <w:rsid w:val="0065649F"/>
    <w:rsid w:val="007C42D4"/>
    <w:rsid w:val="009D0A06"/>
    <w:rsid w:val="00D83B8F"/>
    <w:rsid w:val="00D8602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FD6D1"/>
  <w15:chartTrackingRefBased/>
  <w15:docId w15:val="{449E6434-17D2-7947-AF73-22520A613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D86024"/>
    <w:pPr>
      <w:spacing w:before="100" w:beforeAutospacing="1" w:after="100" w:afterAutospacing="1"/>
    </w:pPr>
    <w:rPr>
      <w:rFonts w:ascii="Times New Roman" w:eastAsia="Times New Roman" w:hAnsi="Times New Roman" w:cs="Times New Roman"/>
      <w:lang w:val="nl-BE" w:eastAsia="nl-NL"/>
    </w:rPr>
  </w:style>
  <w:style w:type="character" w:customStyle="1" w:styleId="apple-converted-space">
    <w:name w:val="apple-converted-space"/>
    <w:basedOn w:val="Standaardalinea-lettertype"/>
    <w:rsid w:val="00D86024"/>
  </w:style>
  <w:style w:type="paragraph" w:styleId="Geenafstand">
    <w:name w:val="No Spacing"/>
    <w:uiPriority w:val="1"/>
    <w:qFormat/>
    <w:rsid w:val="00D86024"/>
    <w:rPr>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6196107">
      <w:bodyDiv w:val="1"/>
      <w:marLeft w:val="0"/>
      <w:marRight w:val="0"/>
      <w:marTop w:val="0"/>
      <w:marBottom w:val="0"/>
      <w:divBdr>
        <w:top w:val="none" w:sz="0" w:space="0" w:color="auto"/>
        <w:left w:val="none" w:sz="0" w:space="0" w:color="auto"/>
        <w:bottom w:val="none" w:sz="0" w:space="0" w:color="auto"/>
        <w:right w:val="none" w:sz="0" w:space="0" w:color="auto"/>
      </w:divBdr>
      <w:divsChild>
        <w:div w:id="587887009">
          <w:marLeft w:val="0"/>
          <w:marRight w:val="0"/>
          <w:marTop w:val="0"/>
          <w:marBottom w:val="0"/>
          <w:divBdr>
            <w:top w:val="none" w:sz="0" w:space="0" w:color="auto"/>
            <w:left w:val="none" w:sz="0" w:space="0" w:color="auto"/>
            <w:bottom w:val="none" w:sz="0" w:space="0" w:color="auto"/>
            <w:right w:val="none" w:sz="0" w:space="0" w:color="auto"/>
          </w:divBdr>
        </w:div>
        <w:div w:id="796336633">
          <w:marLeft w:val="0"/>
          <w:marRight w:val="0"/>
          <w:marTop w:val="0"/>
          <w:marBottom w:val="0"/>
          <w:divBdr>
            <w:top w:val="none" w:sz="0" w:space="0" w:color="auto"/>
            <w:left w:val="none" w:sz="0" w:space="0" w:color="auto"/>
            <w:bottom w:val="none" w:sz="0" w:space="0" w:color="auto"/>
            <w:right w:val="none" w:sz="0" w:space="0" w:color="auto"/>
          </w:divBdr>
          <w:divsChild>
            <w:div w:id="1933858133">
              <w:marLeft w:val="0"/>
              <w:marRight w:val="0"/>
              <w:marTop w:val="0"/>
              <w:marBottom w:val="0"/>
              <w:divBdr>
                <w:top w:val="none" w:sz="0" w:space="0" w:color="auto"/>
                <w:left w:val="none" w:sz="0" w:space="0" w:color="auto"/>
                <w:bottom w:val="none" w:sz="0" w:space="0" w:color="auto"/>
                <w:right w:val="none" w:sz="0" w:space="0" w:color="auto"/>
              </w:divBdr>
              <w:divsChild>
                <w:div w:id="51124672">
                  <w:marLeft w:val="0"/>
                  <w:marRight w:val="0"/>
                  <w:marTop w:val="0"/>
                  <w:marBottom w:val="0"/>
                  <w:divBdr>
                    <w:top w:val="none" w:sz="0" w:space="0" w:color="auto"/>
                    <w:left w:val="none" w:sz="0" w:space="0" w:color="auto"/>
                    <w:bottom w:val="none" w:sz="0" w:space="0" w:color="auto"/>
                    <w:right w:val="none" w:sz="0" w:space="0" w:color="auto"/>
                  </w:divBdr>
                  <w:divsChild>
                    <w:div w:id="142005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637700">
          <w:marLeft w:val="0"/>
          <w:marRight w:val="0"/>
          <w:marTop w:val="0"/>
          <w:marBottom w:val="0"/>
          <w:divBdr>
            <w:top w:val="none" w:sz="0" w:space="0" w:color="auto"/>
            <w:left w:val="none" w:sz="0" w:space="0" w:color="auto"/>
            <w:bottom w:val="none" w:sz="0" w:space="0" w:color="auto"/>
            <w:right w:val="none" w:sz="0" w:space="0" w:color="auto"/>
          </w:divBdr>
        </w:div>
        <w:div w:id="1166937705">
          <w:marLeft w:val="0"/>
          <w:marRight w:val="0"/>
          <w:marTop w:val="0"/>
          <w:marBottom w:val="0"/>
          <w:divBdr>
            <w:top w:val="none" w:sz="0" w:space="0" w:color="auto"/>
            <w:left w:val="none" w:sz="0" w:space="0" w:color="auto"/>
            <w:bottom w:val="none" w:sz="0" w:space="0" w:color="auto"/>
            <w:right w:val="none" w:sz="0" w:space="0" w:color="auto"/>
          </w:divBdr>
        </w:div>
        <w:div w:id="1864125818">
          <w:marLeft w:val="0"/>
          <w:marRight w:val="0"/>
          <w:marTop w:val="0"/>
          <w:marBottom w:val="0"/>
          <w:divBdr>
            <w:top w:val="none" w:sz="0" w:space="0" w:color="auto"/>
            <w:left w:val="none" w:sz="0" w:space="0" w:color="auto"/>
            <w:bottom w:val="none" w:sz="0" w:space="0" w:color="auto"/>
            <w:right w:val="none" w:sz="0" w:space="0" w:color="auto"/>
          </w:divBdr>
        </w:div>
        <w:div w:id="1928805183">
          <w:marLeft w:val="0"/>
          <w:marRight w:val="0"/>
          <w:marTop w:val="0"/>
          <w:marBottom w:val="0"/>
          <w:divBdr>
            <w:top w:val="none" w:sz="0" w:space="0" w:color="auto"/>
            <w:left w:val="none" w:sz="0" w:space="0" w:color="auto"/>
            <w:bottom w:val="none" w:sz="0" w:space="0" w:color="auto"/>
            <w:right w:val="none" w:sz="0" w:space="0" w:color="auto"/>
          </w:divBdr>
        </w:div>
        <w:div w:id="851383122">
          <w:marLeft w:val="0"/>
          <w:marRight w:val="0"/>
          <w:marTop w:val="0"/>
          <w:marBottom w:val="0"/>
          <w:divBdr>
            <w:top w:val="none" w:sz="0" w:space="0" w:color="auto"/>
            <w:left w:val="none" w:sz="0" w:space="0" w:color="auto"/>
            <w:bottom w:val="none" w:sz="0" w:space="0" w:color="auto"/>
            <w:right w:val="none" w:sz="0" w:space="0" w:color="auto"/>
          </w:divBdr>
          <w:divsChild>
            <w:div w:id="1092581292">
              <w:marLeft w:val="0"/>
              <w:marRight w:val="0"/>
              <w:marTop w:val="0"/>
              <w:marBottom w:val="0"/>
              <w:divBdr>
                <w:top w:val="none" w:sz="0" w:space="0" w:color="auto"/>
                <w:left w:val="none" w:sz="0" w:space="0" w:color="auto"/>
                <w:bottom w:val="none" w:sz="0" w:space="0" w:color="auto"/>
                <w:right w:val="none" w:sz="0" w:space="0" w:color="auto"/>
              </w:divBdr>
              <w:divsChild>
                <w:div w:id="274795873">
                  <w:marLeft w:val="0"/>
                  <w:marRight w:val="0"/>
                  <w:marTop w:val="0"/>
                  <w:marBottom w:val="0"/>
                  <w:divBdr>
                    <w:top w:val="none" w:sz="0" w:space="0" w:color="auto"/>
                    <w:left w:val="none" w:sz="0" w:space="0" w:color="auto"/>
                    <w:bottom w:val="none" w:sz="0" w:space="0" w:color="auto"/>
                    <w:right w:val="none" w:sz="0" w:space="0" w:color="auto"/>
                  </w:divBdr>
                  <w:divsChild>
                    <w:div w:id="508108165">
                      <w:marLeft w:val="0"/>
                      <w:marRight w:val="0"/>
                      <w:marTop w:val="0"/>
                      <w:marBottom w:val="0"/>
                      <w:divBdr>
                        <w:top w:val="none" w:sz="0" w:space="0" w:color="auto"/>
                        <w:left w:val="none" w:sz="0" w:space="0" w:color="auto"/>
                        <w:bottom w:val="none" w:sz="0" w:space="0" w:color="auto"/>
                        <w:right w:val="none" w:sz="0" w:space="0" w:color="auto"/>
                      </w:divBdr>
                      <w:divsChild>
                        <w:div w:id="186011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284</Words>
  <Characters>1568</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6468</dc:creator>
  <cp:keywords/>
  <dc:description/>
  <cp:lastModifiedBy>User 6468</cp:lastModifiedBy>
  <cp:revision>1</cp:revision>
  <dcterms:created xsi:type="dcterms:W3CDTF">2023-12-05T08:14:00Z</dcterms:created>
  <dcterms:modified xsi:type="dcterms:W3CDTF">2023-12-05T08:42:00Z</dcterms:modified>
</cp:coreProperties>
</file>